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726" w:rsidRDefault="00EF1726" w:rsidP="00DF0FD8">
      <w:pPr>
        <w:spacing w:after="0"/>
        <w:jc w:val="center"/>
        <w:rPr>
          <w:rFonts w:ascii="Times New Roman" w:hAnsi="Times New Roman" w:cs="Times New Roman"/>
          <w:sz w:val="32"/>
          <w:szCs w:val="32"/>
          <w:lang w:val="en-US"/>
        </w:rPr>
      </w:pPr>
    </w:p>
    <w:p w:rsidR="00DF0FD8" w:rsidRPr="00DF0FD8" w:rsidRDefault="00DF0FD8" w:rsidP="00DF0FD8">
      <w:pPr>
        <w:spacing w:after="0"/>
        <w:jc w:val="center"/>
        <w:rPr>
          <w:rFonts w:ascii="Times New Roman" w:hAnsi="Times New Roman" w:cs="Times New Roman"/>
          <w:b/>
          <w:sz w:val="36"/>
          <w:szCs w:val="36"/>
        </w:rPr>
      </w:pPr>
      <w:r w:rsidRPr="00DF0FD8">
        <w:rPr>
          <w:rFonts w:ascii="Times New Roman" w:hAnsi="Times New Roman" w:cs="Times New Roman"/>
          <w:b/>
          <w:sz w:val="36"/>
          <w:szCs w:val="36"/>
        </w:rPr>
        <w:t>Ребенок один дома</w:t>
      </w:r>
    </w:p>
    <w:p w:rsidR="00DF0FD8" w:rsidRDefault="00DF0FD8" w:rsidP="00DF0FD8">
      <w:pPr>
        <w:spacing w:after="0"/>
        <w:rPr>
          <w:rFonts w:ascii="Times New Roman" w:hAnsi="Times New Roman" w:cs="Times New Roman"/>
          <w:b/>
          <w:sz w:val="36"/>
          <w:szCs w:val="36"/>
        </w:rPr>
      </w:pPr>
      <w:r w:rsidRPr="00DF0FD8">
        <w:rPr>
          <w:rFonts w:ascii="Times New Roman" w:hAnsi="Times New Roman" w:cs="Times New Roman"/>
          <w:b/>
          <w:sz w:val="36"/>
          <w:szCs w:val="36"/>
        </w:rPr>
        <w:t>Что делать, если вы оставляете ребенка дома одного</w:t>
      </w:r>
    </w:p>
    <w:p w:rsidR="00DF0FD8" w:rsidRDefault="00DF0FD8" w:rsidP="00DF0FD8">
      <w:pPr>
        <w:spacing w:after="0"/>
        <w:jc w:val="both"/>
        <w:rPr>
          <w:rFonts w:ascii="Times New Roman" w:hAnsi="Times New Roman" w:cs="Times New Roman"/>
          <w:sz w:val="28"/>
          <w:szCs w:val="28"/>
        </w:rPr>
      </w:pPr>
      <w:r>
        <w:rPr>
          <w:rFonts w:ascii="Times New Roman" w:hAnsi="Times New Roman" w:cs="Times New Roman"/>
          <w:sz w:val="28"/>
          <w:szCs w:val="28"/>
        </w:rPr>
        <w:tab/>
      </w:r>
      <w:r w:rsidR="00BD385D">
        <w:rPr>
          <w:rFonts w:ascii="Times New Roman" w:hAnsi="Times New Roman" w:cs="Times New Roman"/>
          <w:sz w:val="28"/>
          <w:szCs w:val="28"/>
        </w:rPr>
        <w:t>Предупредите ребенка о том, куда и на какое время уходите.</w:t>
      </w:r>
    </w:p>
    <w:p w:rsidR="00BD385D" w:rsidRDefault="00BD385D" w:rsidP="00DF0FD8">
      <w:pPr>
        <w:spacing w:after="0"/>
        <w:jc w:val="both"/>
        <w:rPr>
          <w:rFonts w:ascii="Times New Roman" w:hAnsi="Times New Roman" w:cs="Times New Roman"/>
          <w:sz w:val="28"/>
          <w:szCs w:val="28"/>
        </w:rPr>
      </w:pPr>
      <w:r>
        <w:rPr>
          <w:rFonts w:ascii="Times New Roman" w:hAnsi="Times New Roman" w:cs="Times New Roman"/>
          <w:sz w:val="28"/>
          <w:szCs w:val="28"/>
        </w:rPr>
        <w:tab/>
        <w:t>Уберите все лекарства и опасные вещества (уксусную эссенцию, бензин, лекарства, бытовые химикаты и т.п.) в недоступное для детей место. Спрячьте подальше острые, колющие и режущие предметы. Проверьте, чтобы были закрыты окна и балконные двери, особенно если Вы живете на первых этажах здания.</w:t>
      </w:r>
    </w:p>
    <w:p w:rsidR="00BD385D" w:rsidRDefault="00BD385D" w:rsidP="00DF0FD8">
      <w:pPr>
        <w:spacing w:after="0"/>
        <w:jc w:val="both"/>
        <w:rPr>
          <w:rFonts w:ascii="Times New Roman" w:hAnsi="Times New Roman" w:cs="Times New Roman"/>
          <w:sz w:val="28"/>
          <w:szCs w:val="28"/>
        </w:rPr>
      </w:pPr>
      <w:r>
        <w:rPr>
          <w:rFonts w:ascii="Times New Roman" w:hAnsi="Times New Roman" w:cs="Times New Roman"/>
          <w:sz w:val="28"/>
          <w:szCs w:val="28"/>
        </w:rPr>
        <w:tab/>
        <w:t>Если в квартире есть сигнальные охранные устройства, включите их. Хорошо дрессированная собака может быть лучшим средством охраны, если получит от Вас команду «Охранять!».</w:t>
      </w:r>
    </w:p>
    <w:p w:rsidR="00BD385D" w:rsidRDefault="00BD385D" w:rsidP="00DF0FD8">
      <w:pPr>
        <w:spacing w:after="0"/>
        <w:jc w:val="both"/>
        <w:rPr>
          <w:rFonts w:ascii="Times New Roman" w:hAnsi="Times New Roman" w:cs="Times New Roman"/>
          <w:sz w:val="28"/>
          <w:szCs w:val="28"/>
        </w:rPr>
      </w:pPr>
      <w:r>
        <w:rPr>
          <w:rFonts w:ascii="Times New Roman" w:hAnsi="Times New Roman" w:cs="Times New Roman"/>
          <w:sz w:val="28"/>
          <w:szCs w:val="28"/>
        </w:rPr>
        <w:tab/>
        <w:t>Отключите воду, а также все бытовые электроприборы и предупредите ребенка, чтобы он их не выключал. Перед выходом из квартиры положите рядом с телефоном справочник с номерами служб экстренной помощи (полиции, скорой помощи, пожарной охраны, службы газа), номером телефона места Вашего нахождения, а также номерами телефонов соседей. Ребенок должен знать свои анкетные данные, адрес, чтобы в случае необходимости сообщить их службам экстренной помощи.</w:t>
      </w:r>
    </w:p>
    <w:p w:rsidR="00BD385D" w:rsidRDefault="00030F1F" w:rsidP="00DF0FD8">
      <w:pPr>
        <w:spacing w:after="0"/>
        <w:jc w:val="both"/>
        <w:rPr>
          <w:rFonts w:ascii="Times New Roman" w:hAnsi="Times New Roman" w:cs="Times New Roman"/>
          <w:sz w:val="28"/>
          <w:szCs w:val="28"/>
        </w:rPr>
      </w:pPr>
      <w:r>
        <w:rPr>
          <w:rFonts w:ascii="Times New Roman" w:hAnsi="Times New Roman" w:cs="Times New Roman"/>
          <w:sz w:val="28"/>
          <w:szCs w:val="28"/>
        </w:rPr>
        <w:tab/>
        <w:t>Попросите соседей периодически проверять Ваших детей (это можно сделать и по телефону). Если в Вашей квартире нет телефона, научите ребенка, как связываться с соседями с опасной ситуации (например, постучать металлическим предметом по батарее или в стену).</w:t>
      </w:r>
    </w:p>
    <w:p w:rsidR="00030F1F" w:rsidRDefault="00030F1F" w:rsidP="00DF0FD8">
      <w:pPr>
        <w:spacing w:after="0"/>
        <w:jc w:val="both"/>
        <w:rPr>
          <w:rFonts w:ascii="Times New Roman" w:hAnsi="Times New Roman" w:cs="Times New Roman"/>
          <w:sz w:val="28"/>
          <w:szCs w:val="28"/>
        </w:rPr>
      </w:pPr>
      <w:r>
        <w:rPr>
          <w:rFonts w:ascii="Times New Roman" w:hAnsi="Times New Roman" w:cs="Times New Roman"/>
          <w:sz w:val="28"/>
          <w:szCs w:val="28"/>
        </w:rPr>
        <w:tab/>
        <w:t>Предупредите ребенка, чтобы не отвечал незнакомым людям на вопросы по телефону и не открывал входную дверь, не посмотрев в глазок и не спросив, кто пришел.</w:t>
      </w:r>
    </w:p>
    <w:p w:rsidR="00030F1F" w:rsidRDefault="00030F1F" w:rsidP="00DF0FD8">
      <w:pPr>
        <w:spacing w:after="0"/>
        <w:jc w:val="both"/>
        <w:rPr>
          <w:rFonts w:ascii="Times New Roman" w:hAnsi="Times New Roman" w:cs="Times New Roman"/>
          <w:sz w:val="28"/>
          <w:szCs w:val="28"/>
        </w:rPr>
      </w:pPr>
      <w:r>
        <w:rPr>
          <w:rFonts w:ascii="Times New Roman" w:hAnsi="Times New Roman" w:cs="Times New Roman"/>
          <w:sz w:val="28"/>
          <w:szCs w:val="28"/>
        </w:rPr>
        <w:tab/>
        <w:t>Если Вашим детям приходится оставаться дома одним, обучите их основным правилам поведения при отсутствии родителей. Чтобы избежать экстремальных ситуаций, ребенок должен:</w:t>
      </w:r>
    </w:p>
    <w:p w:rsidR="00030F1F" w:rsidRDefault="00030F1F" w:rsidP="00030F1F">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Проверить надежность замков и запоров после Вашего ухода из дома;</w:t>
      </w:r>
    </w:p>
    <w:p w:rsidR="00030F1F" w:rsidRDefault="00030F1F" w:rsidP="00030F1F">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Никогда не открывать дверь незнакомым или малознакомым людям, какие бы причины они не называли и кем бы ни представлялись – сантехником, газовщиком, милиционером, знакомым родителей и т.д. Если незнакомец не уходит, позвонить сначала соседям, затем в милицию и родителям. Если дверь пытаются вскрыть, забаррикадировать ее стульями, тумбочкой, другими предметами, затем открыть (разбить) окно и громко кричать, призывая на помощь прохожих. Если попытки открыть дверь прекратились, не выходить на </w:t>
      </w:r>
      <w:r w:rsidR="008B3142">
        <w:rPr>
          <w:rFonts w:ascii="Times New Roman" w:hAnsi="Times New Roman" w:cs="Times New Roman"/>
          <w:sz w:val="28"/>
          <w:szCs w:val="28"/>
        </w:rPr>
        <w:t>лестничную площадку. Посмотреть в окно, не выбегают ли из подъезда незнакомые люди. Заметив их, попытаться запомнить приметы, цвет, марку, номер машины, чтобы потом сообщить об этом полиции;</w:t>
      </w:r>
    </w:p>
    <w:p w:rsidR="008B3142" w:rsidRDefault="008B3142" w:rsidP="008B3142">
      <w:pPr>
        <w:pStyle w:val="a3"/>
        <w:spacing w:after="0"/>
        <w:jc w:val="both"/>
        <w:rPr>
          <w:rFonts w:ascii="Times New Roman" w:hAnsi="Times New Roman" w:cs="Times New Roman"/>
          <w:sz w:val="28"/>
          <w:szCs w:val="28"/>
        </w:rPr>
      </w:pPr>
    </w:p>
    <w:p w:rsidR="008B3142" w:rsidRDefault="008B3142" w:rsidP="008B3142">
      <w:pPr>
        <w:pStyle w:val="a3"/>
        <w:spacing w:after="0"/>
        <w:jc w:val="both"/>
        <w:rPr>
          <w:rFonts w:ascii="Times New Roman" w:hAnsi="Times New Roman" w:cs="Times New Roman"/>
          <w:sz w:val="28"/>
          <w:szCs w:val="28"/>
        </w:rPr>
      </w:pPr>
    </w:p>
    <w:p w:rsidR="008B3142" w:rsidRDefault="008B3142" w:rsidP="008B3142">
      <w:pPr>
        <w:pStyle w:val="a3"/>
        <w:spacing w:after="0"/>
        <w:jc w:val="both"/>
        <w:rPr>
          <w:rFonts w:ascii="Times New Roman" w:hAnsi="Times New Roman" w:cs="Times New Roman"/>
          <w:sz w:val="28"/>
          <w:szCs w:val="28"/>
        </w:rPr>
      </w:pPr>
    </w:p>
    <w:p w:rsidR="008B3142" w:rsidRDefault="008B3142" w:rsidP="008B3142">
      <w:pPr>
        <w:pStyle w:val="a3"/>
        <w:spacing w:after="0"/>
        <w:jc w:val="both"/>
        <w:rPr>
          <w:rFonts w:ascii="Times New Roman" w:hAnsi="Times New Roman" w:cs="Times New Roman"/>
          <w:sz w:val="28"/>
          <w:szCs w:val="28"/>
        </w:rPr>
      </w:pPr>
    </w:p>
    <w:p w:rsidR="008B3142" w:rsidRDefault="008B3142" w:rsidP="00030F1F">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Не отвечать по </w:t>
      </w:r>
      <w:proofErr w:type="gramStart"/>
      <w:r>
        <w:rPr>
          <w:rFonts w:ascii="Times New Roman" w:hAnsi="Times New Roman" w:cs="Times New Roman"/>
          <w:sz w:val="28"/>
          <w:szCs w:val="28"/>
        </w:rPr>
        <w:t>телефону</w:t>
      </w:r>
      <w:proofErr w:type="gramEnd"/>
      <w:r>
        <w:rPr>
          <w:rFonts w:ascii="Times New Roman" w:hAnsi="Times New Roman" w:cs="Times New Roman"/>
          <w:sz w:val="28"/>
          <w:szCs w:val="28"/>
        </w:rPr>
        <w:t xml:space="preserve"> ни на </w:t>
      </w:r>
      <w:proofErr w:type="gramStart"/>
      <w:r>
        <w:rPr>
          <w:rFonts w:ascii="Times New Roman" w:hAnsi="Times New Roman" w:cs="Times New Roman"/>
          <w:sz w:val="28"/>
          <w:szCs w:val="28"/>
        </w:rPr>
        <w:t>какие</w:t>
      </w:r>
      <w:proofErr w:type="gramEnd"/>
      <w:r>
        <w:rPr>
          <w:rFonts w:ascii="Times New Roman" w:hAnsi="Times New Roman" w:cs="Times New Roman"/>
          <w:sz w:val="28"/>
          <w:szCs w:val="28"/>
        </w:rPr>
        <w:t xml:space="preserve"> вопросы (как зовут маму или папу, где они работают, какие номера их служебных телефонов, когда они придут). Всегда можно сказать, что в данный момент родители (лучше папа), находятся в ванной, и предложить перезвонить через некоторое время;</w:t>
      </w:r>
    </w:p>
    <w:p w:rsidR="008B3142" w:rsidRDefault="008B3142" w:rsidP="00030F1F">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Если позвонили в дверь, посмотреть в дверной глазок, встав слева (справа) от входной двери и спросить «Кто?». Не открывать, пока не станет ясно, что пришел хорошо знакомый человек, о визите которого предупреждали родители;</w:t>
      </w:r>
    </w:p>
    <w:p w:rsidR="008B3142" w:rsidRDefault="008B3142" w:rsidP="008B3142">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Если на лестнице никого не видно или на лестничной площадке погас свет, не открывать дверь, так как злоумышленники могут специально заклеить дверной глазок. Необходимо позвонить по телефону соседям и попросить их посмотреть, что происходит;</w:t>
      </w:r>
    </w:p>
    <w:p w:rsidR="00001078" w:rsidRDefault="008B3142" w:rsidP="008B3142">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Ни с кем не вступать в разговоры через дверь, в ответ на любые вопросы и просьбы отвечать: «Сейчас я позвоню соседу, он выйдет и поможет все решить», или «Сейчас я </w:t>
      </w:r>
      <w:r w:rsidR="00001078">
        <w:rPr>
          <w:rFonts w:ascii="Times New Roman" w:hAnsi="Times New Roman" w:cs="Times New Roman"/>
          <w:sz w:val="28"/>
          <w:szCs w:val="28"/>
        </w:rPr>
        <w:t>позвоню в полицию, они приедут и разберутся</w:t>
      </w:r>
      <w:r>
        <w:rPr>
          <w:rFonts w:ascii="Times New Roman" w:hAnsi="Times New Roman" w:cs="Times New Roman"/>
          <w:sz w:val="28"/>
          <w:szCs w:val="28"/>
        </w:rPr>
        <w:t>»</w:t>
      </w:r>
      <w:r w:rsidR="00001078">
        <w:rPr>
          <w:rFonts w:ascii="Times New Roman" w:hAnsi="Times New Roman" w:cs="Times New Roman"/>
          <w:sz w:val="28"/>
          <w:szCs w:val="28"/>
        </w:rPr>
        <w:t>;</w:t>
      </w:r>
    </w:p>
    <w:p w:rsidR="00001078" w:rsidRDefault="00001078" w:rsidP="008B3142">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Если просят открыть дверь, чтобы срочно позвонить по телефону (вызвать «скорую помощь» и сообщить о несчастном случае), ответить, что он сделает это самостоятельно, в квартиру этого человека не впускать;</w:t>
      </w:r>
    </w:p>
    <w:p w:rsidR="008B3142" w:rsidRDefault="00001078" w:rsidP="008B3142">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Уходя из дома даже ненадолго (например, выносить мусор), не оставлять квартиру открытой, надежно запирать балконные двери, окна, форточки, даже если квартира находится на верхних этажах здания. Покидая квартиру надолго, оставить приметы, создающие впечатление, будто дома кто-то есть, например, негромко играющий приемник. Не оставлять ключи от квартиры в доступных местах (под ковриком, в почтовом ящике и т.п.), в кармане пальто, куртки, плаща, оставляя его в школьной раздевалке. Не отдавать ключи знакомым и приятелям;</w:t>
      </w:r>
    </w:p>
    <w:p w:rsidR="00001078" w:rsidRDefault="00001078" w:rsidP="008B3142">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При потере ключей немедленно сообщить об этом родителям;</w:t>
      </w:r>
    </w:p>
    <w:p w:rsidR="00001078" w:rsidRDefault="00001078" w:rsidP="008B3142">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Подходя к своей двери при возвращении домой, убедиться, что сзади нет незнакомцев;</w:t>
      </w:r>
    </w:p>
    <w:p w:rsidR="00001078" w:rsidRPr="008B3142" w:rsidRDefault="00001078" w:rsidP="008B3142">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Если квартира открыта – не входить в нее; немедленно сообщить об этом соседям, </w:t>
      </w:r>
      <w:r w:rsidR="00A04B29">
        <w:rPr>
          <w:rFonts w:ascii="Times New Roman" w:hAnsi="Times New Roman" w:cs="Times New Roman"/>
          <w:sz w:val="28"/>
          <w:szCs w:val="28"/>
        </w:rPr>
        <w:t>позвонить от них или из телефона-автомата в полицию. Не пытаться задержать преступников, даже если они выносят из квартиры имущество.</w:t>
      </w:r>
    </w:p>
    <w:sectPr w:rsidR="00001078" w:rsidRPr="008B3142" w:rsidSect="00DF0FD8">
      <w:pgSz w:w="11906" w:h="16838"/>
      <w:pgMar w:top="720" w:right="720" w:bottom="720" w:left="720" w:header="708" w:footer="708" w:gutter="0"/>
      <w:pgBorders w:offsetFrom="page">
        <w:top w:val="certificateBanner" w:sz="31" w:space="24" w:color="auto"/>
        <w:left w:val="certificateBanner" w:sz="31" w:space="24" w:color="auto"/>
        <w:bottom w:val="certificateBanner" w:sz="31" w:space="24" w:color="auto"/>
        <w:right w:val="certificateBanne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1pt;height:11.1pt" o:bullet="t">
        <v:imagedata r:id="rId1" o:title="BD14529_"/>
      </v:shape>
    </w:pict>
  </w:numPicBullet>
  <w:abstractNum w:abstractNumId="0">
    <w:nsid w:val="38C513F0"/>
    <w:multiLevelType w:val="hybridMultilevel"/>
    <w:tmpl w:val="4B208E02"/>
    <w:lvl w:ilvl="0" w:tplc="B15A430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DF0FD8"/>
    <w:rsid w:val="00001078"/>
    <w:rsid w:val="00030F1F"/>
    <w:rsid w:val="008B3142"/>
    <w:rsid w:val="00A04B29"/>
    <w:rsid w:val="00BD385D"/>
    <w:rsid w:val="00DF0FD8"/>
    <w:rsid w:val="00EF17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7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F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Grey Wolf</cp:lastModifiedBy>
  <cp:revision>4</cp:revision>
  <cp:lastPrinted>2013-08-02T10:05:00Z</cp:lastPrinted>
  <dcterms:created xsi:type="dcterms:W3CDTF">2013-08-02T09:23:00Z</dcterms:created>
  <dcterms:modified xsi:type="dcterms:W3CDTF">2013-08-02T10:05:00Z</dcterms:modified>
</cp:coreProperties>
</file>